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EF7F" w14:textId="5C8A9C5B" w:rsidR="00780A7A" w:rsidRDefault="0084155C" w:rsidP="00950110">
      <w:pPr>
        <w:keepNext/>
        <w:keepLines/>
        <w:spacing w:before="240" w:after="360" w:line="240" w:lineRule="auto"/>
        <w:jc w:val="center"/>
        <w:outlineLvl w:val="0"/>
        <w:rPr>
          <w:rFonts w:ascii="Arial" w:eastAsia="Calibri" w:hAnsi="Arial" w:cs="Arial"/>
          <w:b/>
          <w:bCs/>
          <w:kern w:val="0"/>
          <w:sz w:val="24"/>
          <w:szCs w:val="24"/>
          <w14:ligatures w14:val="none"/>
        </w:rPr>
      </w:pPr>
      <w:bookmarkStart w:id="0" w:name="_Toc121157825"/>
      <w:r w:rsidRPr="0084155C">
        <w:rPr>
          <w:rFonts w:ascii="Arial" w:eastAsia="Calibri" w:hAnsi="Arial" w:cs="Arial"/>
          <w:b/>
          <w:bCs/>
          <w:kern w:val="0"/>
          <w:sz w:val="24"/>
          <w:szCs w:val="24"/>
          <w14:ligatures w14:val="none"/>
        </w:rPr>
        <w:t>UNIT MANAGERS’ PERCEPTIONS OF COMPASSION FATIGUE AMONG NURSES AT PRIVATE HOSPITALS IN THE EASTERN CAPE</w:t>
      </w:r>
    </w:p>
    <w:p w14:paraId="01CA9E20" w14:textId="4053BF9F" w:rsidR="00F8037D" w:rsidRDefault="00F8037D" w:rsidP="00950110">
      <w:pPr>
        <w:keepNext/>
        <w:keepLines/>
        <w:spacing w:before="240" w:after="360" w:line="240" w:lineRule="auto"/>
        <w:jc w:val="center"/>
        <w:outlineLvl w:val="0"/>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L</w:t>
      </w:r>
      <w:r w:rsidR="00587055">
        <w:rPr>
          <w:rFonts w:ascii="Arial" w:eastAsia="Calibri" w:hAnsi="Arial" w:cs="Arial"/>
          <w:b/>
          <w:bCs/>
          <w:kern w:val="0"/>
          <w:sz w:val="24"/>
          <w:szCs w:val="24"/>
          <w14:ligatures w14:val="none"/>
        </w:rPr>
        <w:t>.</w:t>
      </w:r>
      <w:r>
        <w:rPr>
          <w:rFonts w:ascii="Arial" w:eastAsia="Calibri" w:hAnsi="Arial" w:cs="Arial"/>
          <w:b/>
          <w:bCs/>
          <w:kern w:val="0"/>
          <w:sz w:val="24"/>
          <w:szCs w:val="24"/>
          <w14:ligatures w14:val="none"/>
        </w:rPr>
        <w:t>V</w:t>
      </w:r>
      <w:r w:rsidR="00587055">
        <w:rPr>
          <w:rFonts w:ascii="Arial" w:eastAsia="Calibri" w:hAnsi="Arial" w:cs="Arial"/>
          <w:b/>
          <w:bCs/>
          <w:kern w:val="0"/>
          <w:sz w:val="24"/>
          <w:szCs w:val="24"/>
          <w14:ligatures w14:val="none"/>
        </w:rPr>
        <w:t>.</w:t>
      </w:r>
      <w:r>
        <w:rPr>
          <w:rFonts w:ascii="Arial" w:eastAsia="Calibri" w:hAnsi="Arial" w:cs="Arial"/>
          <w:b/>
          <w:bCs/>
          <w:kern w:val="0"/>
          <w:sz w:val="24"/>
          <w:szCs w:val="24"/>
          <w14:ligatures w14:val="none"/>
        </w:rPr>
        <w:t xml:space="preserve"> Els (presenter), D</w:t>
      </w:r>
      <w:r w:rsidR="00587055">
        <w:rPr>
          <w:rFonts w:ascii="Arial" w:eastAsia="Calibri" w:hAnsi="Arial" w:cs="Arial"/>
          <w:b/>
          <w:bCs/>
          <w:kern w:val="0"/>
          <w:sz w:val="24"/>
          <w:szCs w:val="24"/>
          <w14:ligatures w14:val="none"/>
        </w:rPr>
        <w:t>.</w:t>
      </w:r>
      <w:r>
        <w:rPr>
          <w:rFonts w:ascii="Arial" w:eastAsia="Calibri" w:hAnsi="Arial" w:cs="Arial"/>
          <w:b/>
          <w:bCs/>
          <w:kern w:val="0"/>
          <w:sz w:val="24"/>
          <w:szCs w:val="24"/>
          <w14:ligatures w14:val="none"/>
        </w:rPr>
        <w:t>G</w:t>
      </w:r>
      <w:r w:rsidR="00587055">
        <w:rPr>
          <w:rFonts w:ascii="Arial" w:eastAsia="Calibri" w:hAnsi="Arial" w:cs="Arial"/>
          <w:b/>
          <w:bCs/>
          <w:kern w:val="0"/>
          <w:sz w:val="24"/>
          <w:szCs w:val="24"/>
          <w14:ligatures w14:val="none"/>
        </w:rPr>
        <w:t>.</w:t>
      </w:r>
      <w:r>
        <w:rPr>
          <w:rFonts w:ascii="Arial" w:eastAsia="Calibri" w:hAnsi="Arial" w:cs="Arial"/>
          <w:b/>
          <w:bCs/>
          <w:kern w:val="0"/>
          <w:sz w:val="24"/>
          <w:szCs w:val="24"/>
          <w14:ligatures w14:val="none"/>
        </w:rPr>
        <w:t xml:space="preserve"> Morton, K</w:t>
      </w:r>
      <w:r w:rsidR="00587055">
        <w:rPr>
          <w:rFonts w:ascii="Arial" w:eastAsia="Calibri" w:hAnsi="Arial" w:cs="Arial"/>
          <w:b/>
          <w:bCs/>
          <w:kern w:val="0"/>
          <w:sz w:val="24"/>
          <w:szCs w:val="24"/>
          <w14:ligatures w14:val="none"/>
        </w:rPr>
        <w:t>.</w:t>
      </w:r>
      <w:r>
        <w:rPr>
          <w:rFonts w:ascii="Arial" w:eastAsia="Calibri" w:hAnsi="Arial" w:cs="Arial"/>
          <w:b/>
          <w:bCs/>
          <w:kern w:val="0"/>
          <w:sz w:val="24"/>
          <w:szCs w:val="24"/>
          <w14:ligatures w14:val="none"/>
        </w:rPr>
        <w:t xml:space="preserve"> Gerber </w:t>
      </w:r>
    </w:p>
    <w:p w14:paraId="566CE87C" w14:textId="21C11F0D" w:rsidR="00950110" w:rsidRPr="00950110" w:rsidRDefault="00950110" w:rsidP="00950110">
      <w:pPr>
        <w:keepNext/>
        <w:keepLines/>
        <w:spacing w:before="240" w:after="360" w:line="240" w:lineRule="auto"/>
        <w:jc w:val="center"/>
        <w:outlineLvl w:val="0"/>
        <w:rPr>
          <w:rFonts w:ascii="Arial" w:eastAsia="Calibri" w:hAnsi="Arial" w:cs="Arial"/>
          <w:b/>
          <w:bCs/>
          <w:kern w:val="0"/>
          <w:sz w:val="24"/>
          <w:szCs w:val="24"/>
          <w14:ligatures w14:val="none"/>
        </w:rPr>
      </w:pPr>
      <w:r w:rsidRPr="00950110">
        <w:rPr>
          <w:rFonts w:ascii="Arial" w:eastAsia="Calibri" w:hAnsi="Arial" w:cs="Arial"/>
          <w:b/>
          <w:bCs/>
          <w:kern w:val="0"/>
          <w:sz w:val="24"/>
          <w:szCs w:val="24"/>
          <w14:ligatures w14:val="none"/>
        </w:rPr>
        <w:t>ABSTRACT</w:t>
      </w:r>
      <w:bookmarkEnd w:id="0"/>
    </w:p>
    <w:p w14:paraId="2B1FD42F" w14:textId="259F9D20" w:rsidR="00950110" w:rsidRDefault="00950110" w:rsidP="00950110">
      <w:pPr>
        <w:spacing w:after="0" w:line="360" w:lineRule="auto"/>
        <w:jc w:val="both"/>
        <w:rPr>
          <w:rFonts w:ascii="Arial" w:eastAsia="Calibri" w:hAnsi="Arial" w:cs="Arial"/>
          <w:kern w:val="0"/>
          <w:sz w:val="24"/>
          <w:szCs w:val="24"/>
          <w14:ligatures w14:val="none"/>
        </w:rPr>
      </w:pPr>
      <w:r w:rsidRPr="00950110">
        <w:rPr>
          <w:rFonts w:ascii="Arial" w:eastAsia="Calibri" w:hAnsi="Arial" w:cs="Arial"/>
          <w:kern w:val="0"/>
          <w:sz w:val="24"/>
          <w:szCs w:val="24"/>
          <w14:ligatures w14:val="none"/>
        </w:rPr>
        <w:t>Caring has been described in literature as encompassing empathy, attentiveness, experience, and sensitivity, which is then translated into nursing bedside practice. However, the cost of caring may cause nurses to become withdrawn and unable to care for their patients. This phenomenon is called compassion fatigue (CF), where nurses feel unable to respond to their patients and become withdrawn from stressful scenarios in the unit. CF is prevalent globally among nurses based in all hospital disciplines.</w:t>
      </w:r>
    </w:p>
    <w:p w14:paraId="775BAC10" w14:textId="77777777" w:rsidR="00DB622F" w:rsidRPr="00950110" w:rsidRDefault="00DB622F" w:rsidP="00950110">
      <w:pPr>
        <w:spacing w:after="0" w:line="360" w:lineRule="auto"/>
        <w:jc w:val="both"/>
        <w:rPr>
          <w:rFonts w:ascii="Arial" w:eastAsia="Calibri" w:hAnsi="Arial" w:cs="Arial"/>
          <w:kern w:val="0"/>
          <w:sz w:val="24"/>
          <w:szCs w:val="24"/>
          <w14:ligatures w14:val="none"/>
        </w:rPr>
      </w:pPr>
    </w:p>
    <w:p w14:paraId="7F1BE191" w14:textId="73DE2CC3" w:rsidR="00950110" w:rsidRPr="00950110" w:rsidRDefault="00950110" w:rsidP="00950110">
      <w:pPr>
        <w:spacing w:after="0" w:line="360" w:lineRule="auto"/>
        <w:jc w:val="both"/>
        <w:rPr>
          <w:rFonts w:ascii="Arial" w:eastAsia="Calibri" w:hAnsi="Arial" w:cs="Arial"/>
          <w:kern w:val="0"/>
          <w:sz w:val="24"/>
          <w:szCs w:val="24"/>
          <w14:ligatures w14:val="none"/>
        </w:rPr>
      </w:pPr>
      <w:r w:rsidRPr="00950110">
        <w:rPr>
          <w:rFonts w:ascii="Arial" w:eastAsia="Arial Unicode MS" w:hAnsi="Arial" w:cs="Arial"/>
          <w:kern w:val="0"/>
          <w:sz w:val="24"/>
          <w:szCs w:val="24"/>
          <w14:ligatures w14:val="none"/>
        </w:rPr>
        <w:t xml:space="preserve">The aim of the study was to explore the perceptions of unit manager’s (UMs) on CF among nurses in private hospitals in the Eastern Cape in order to develop recommendations for UMs to manage CF among nursing staff. </w:t>
      </w:r>
      <w:r w:rsidRPr="00950110">
        <w:rPr>
          <w:rFonts w:ascii="Arial" w:eastAsia="Calibri" w:hAnsi="Arial" w:cs="Arial"/>
          <w:kern w:val="0"/>
          <w:sz w:val="24"/>
          <w:szCs w:val="24"/>
          <w14:ligatures w14:val="none"/>
        </w:rPr>
        <w:t xml:space="preserve">The study used a qualitative, exploratory-descriptive approach. Williams, McDowell and Kautz’s (2011) </w:t>
      </w:r>
      <w:r w:rsidRPr="00950110">
        <w:rPr>
          <w:rFonts w:ascii="Arial" w:eastAsia="Calibri" w:hAnsi="Arial" w:cs="Arial"/>
          <w:iCs/>
          <w:kern w:val="0"/>
          <w:sz w:val="24"/>
          <w:szCs w:val="24"/>
          <w14:ligatures w14:val="none"/>
        </w:rPr>
        <w:t>Caring Leadership Model</w:t>
      </w:r>
      <w:r w:rsidRPr="00950110">
        <w:rPr>
          <w:rFonts w:ascii="Arial" w:eastAsia="Calibri" w:hAnsi="Arial" w:cs="Arial"/>
          <w:kern w:val="0"/>
          <w:sz w:val="24"/>
          <w:szCs w:val="24"/>
          <w14:ligatures w14:val="none"/>
        </w:rPr>
        <w:t xml:space="preserve"> </w:t>
      </w:r>
      <w:r w:rsidR="00F13398">
        <w:rPr>
          <w:rFonts w:ascii="Arial" w:eastAsia="Calibri" w:hAnsi="Arial" w:cs="Arial"/>
          <w:kern w:val="0"/>
          <w:sz w:val="24"/>
          <w:szCs w:val="24"/>
          <w14:ligatures w14:val="none"/>
        </w:rPr>
        <w:t xml:space="preserve">was used </w:t>
      </w:r>
      <w:r w:rsidRPr="00950110">
        <w:rPr>
          <w:rFonts w:ascii="Arial" w:eastAsia="Calibri" w:hAnsi="Arial" w:cs="Arial"/>
          <w:kern w:val="0"/>
          <w:sz w:val="24"/>
          <w:szCs w:val="24"/>
          <w14:ligatures w14:val="none"/>
        </w:rPr>
        <w:t xml:space="preserve">to explore the UMs’ perceptions of CF. </w:t>
      </w:r>
    </w:p>
    <w:p w14:paraId="719A26F4" w14:textId="77777777" w:rsidR="00DB622F" w:rsidRDefault="00DB622F" w:rsidP="00950110">
      <w:pPr>
        <w:spacing w:after="0" w:line="360" w:lineRule="auto"/>
        <w:jc w:val="both"/>
        <w:rPr>
          <w:rFonts w:ascii="Arial" w:eastAsia="Calibri" w:hAnsi="Arial" w:cs="Arial"/>
          <w:kern w:val="0"/>
          <w:sz w:val="24"/>
          <w:szCs w:val="24"/>
          <w14:ligatures w14:val="none"/>
        </w:rPr>
      </w:pPr>
    </w:p>
    <w:p w14:paraId="5F54A550" w14:textId="5E1DDA51" w:rsidR="00950110" w:rsidRPr="00950110" w:rsidRDefault="00950110" w:rsidP="0052326B">
      <w:pPr>
        <w:spacing w:after="0" w:line="360" w:lineRule="auto"/>
        <w:jc w:val="both"/>
        <w:rPr>
          <w:rFonts w:ascii="Arial" w:eastAsia="Calibri" w:hAnsi="Arial" w:cs="Arial"/>
          <w:kern w:val="0"/>
          <w:sz w:val="24"/>
          <w:szCs w:val="24"/>
          <w14:ligatures w14:val="none"/>
        </w:rPr>
      </w:pPr>
      <w:r w:rsidRPr="00950110">
        <w:rPr>
          <w:rFonts w:ascii="Arial" w:eastAsia="Calibri" w:hAnsi="Arial" w:cs="Arial"/>
          <w:kern w:val="0"/>
          <w:sz w:val="24"/>
          <w:szCs w:val="24"/>
          <w14:ligatures w14:val="none"/>
        </w:rPr>
        <w:t xml:space="preserve">The population was UMs in private hospitals in the Eastern Cape. </w:t>
      </w:r>
      <w:r w:rsidR="00302E41">
        <w:rPr>
          <w:rFonts w:ascii="Arial" w:eastAsia="Calibri" w:hAnsi="Arial" w:cs="Arial"/>
          <w:kern w:val="0"/>
          <w:sz w:val="24"/>
          <w:szCs w:val="24"/>
          <w14:ligatures w14:val="none"/>
        </w:rPr>
        <w:t xml:space="preserve">Twelve </w:t>
      </w:r>
      <w:r w:rsidRPr="00950110">
        <w:rPr>
          <w:rFonts w:ascii="Arial" w:eastAsia="Calibri" w:hAnsi="Arial" w:cs="Arial"/>
          <w:kern w:val="0"/>
          <w:sz w:val="24"/>
          <w:szCs w:val="24"/>
          <w14:ligatures w14:val="none"/>
        </w:rPr>
        <w:t>UMs were purposively sampled</w:t>
      </w:r>
      <w:r w:rsidR="00FC6AA8">
        <w:rPr>
          <w:rFonts w:ascii="Arial" w:eastAsia="Calibri" w:hAnsi="Arial" w:cs="Arial"/>
          <w:kern w:val="0"/>
          <w:sz w:val="24"/>
          <w:szCs w:val="24"/>
          <w14:ligatures w14:val="none"/>
        </w:rPr>
        <w:t>,</w:t>
      </w:r>
      <w:r w:rsidR="003A3420">
        <w:rPr>
          <w:rFonts w:ascii="Arial" w:eastAsia="Calibri" w:hAnsi="Arial" w:cs="Arial"/>
          <w:kern w:val="0"/>
          <w:sz w:val="24"/>
          <w:szCs w:val="24"/>
          <w14:ligatures w14:val="none"/>
        </w:rPr>
        <w:t xml:space="preserve"> and</w:t>
      </w:r>
      <w:r w:rsidRPr="00950110">
        <w:rPr>
          <w:rFonts w:ascii="Arial" w:eastAsia="Calibri" w:hAnsi="Arial" w:cs="Arial"/>
          <w:kern w:val="0"/>
          <w:sz w:val="24"/>
          <w:szCs w:val="24"/>
          <w14:ligatures w14:val="none"/>
        </w:rPr>
        <w:t xml:space="preserve"> semi-structured individual interviews</w:t>
      </w:r>
      <w:r w:rsidR="00FC6AA8">
        <w:rPr>
          <w:rFonts w:ascii="Arial" w:eastAsia="Calibri" w:hAnsi="Arial" w:cs="Arial"/>
          <w:kern w:val="0"/>
          <w:sz w:val="24"/>
          <w:szCs w:val="24"/>
          <w14:ligatures w14:val="none"/>
        </w:rPr>
        <w:t xml:space="preserve"> conducted</w:t>
      </w:r>
      <w:r w:rsidRPr="00950110">
        <w:rPr>
          <w:rFonts w:ascii="Arial" w:eastAsia="Calibri" w:hAnsi="Arial" w:cs="Arial"/>
          <w:kern w:val="0"/>
          <w:sz w:val="24"/>
          <w:szCs w:val="24"/>
          <w14:ligatures w14:val="none"/>
        </w:rPr>
        <w:t xml:space="preserve">. </w:t>
      </w:r>
      <w:bookmarkStart w:id="1" w:name="_Hlk117274696"/>
      <w:r w:rsidR="00C078C5">
        <w:rPr>
          <w:rFonts w:ascii="Arial" w:eastAsia="Calibri" w:hAnsi="Arial" w:cs="Arial"/>
          <w:kern w:val="0"/>
          <w:sz w:val="24"/>
          <w:szCs w:val="24"/>
          <w14:ligatures w14:val="none"/>
        </w:rPr>
        <w:t xml:space="preserve">Ethical clearance was obtained from </w:t>
      </w:r>
      <w:r w:rsidR="00DE7C86">
        <w:rPr>
          <w:rFonts w:ascii="Arial" w:eastAsia="Calibri" w:hAnsi="Arial" w:cs="Arial"/>
          <w:kern w:val="0"/>
          <w:sz w:val="24"/>
          <w:szCs w:val="24"/>
          <w14:ligatures w14:val="none"/>
        </w:rPr>
        <w:t>relevant institutions and t</w:t>
      </w:r>
      <w:r w:rsidR="00B803A6">
        <w:rPr>
          <w:rFonts w:ascii="Arial" w:eastAsia="Calibri" w:hAnsi="Arial" w:cs="Arial"/>
          <w:kern w:val="0"/>
          <w:sz w:val="24"/>
          <w:szCs w:val="24"/>
          <w14:ligatures w14:val="none"/>
        </w:rPr>
        <w:t xml:space="preserve">he ethical principles of justice, </w:t>
      </w:r>
      <w:r w:rsidR="00947CF5">
        <w:rPr>
          <w:rFonts w:ascii="Arial" w:eastAsia="Calibri" w:hAnsi="Arial" w:cs="Arial"/>
          <w:kern w:val="0"/>
          <w:sz w:val="24"/>
          <w:szCs w:val="24"/>
          <w14:ligatures w14:val="none"/>
        </w:rPr>
        <w:t xml:space="preserve">beneficence and respect were upheld throughout the study. </w:t>
      </w:r>
      <w:r w:rsidR="00DD72C2">
        <w:rPr>
          <w:rFonts w:ascii="Arial" w:eastAsia="Calibri" w:hAnsi="Arial" w:cs="Arial"/>
          <w:kern w:val="0"/>
          <w:sz w:val="24"/>
          <w:szCs w:val="24"/>
          <w14:ligatures w14:val="none"/>
        </w:rPr>
        <w:t xml:space="preserve">Five </w:t>
      </w:r>
      <w:r w:rsidR="0052326B">
        <w:rPr>
          <w:rFonts w:ascii="Arial" w:eastAsia="Calibri" w:hAnsi="Arial" w:cs="Arial"/>
          <w:kern w:val="0"/>
          <w:sz w:val="24"/>
          <w:szCs w:val="24"/>
          <w14:ligatures w14:val="none"/>
        </w:rPr>
        <w:t>themes</w:t>
      </w:r>
      <w:bookmarkEnd w:id="1"/>
      <w:r w:rsidR="0052326B">
        <w:rPr>
          <w:rFonts w:ascii="Arial" w:eastAsia="Calibri" w:hAnsi="Arial" w:cs="Arial"/>
          <w:kern w:val="0"/>
          <w:sz w:val="24"/>
          <w:szCs w:val="24"/>
          <w14:ligatures w14:val="none"/>
        </w:rPr>
        <w:t xml:space="preserve"> </w:t>
      </w:r>
      <w:r w:rsidR="00DD72C2">
        <w:rPr>
          <w:rFonts w:ascii="Arial" w:eastAsia="Calibri" w:hAnsi="Arial" w:cs="Arial"/>
          <w:kern w:val="0"/>
          <w:sz w:val="24"/>
          <w:szCs w:val="24"/>
          <w14:ligatures w14:val="none"/>
        </w:rPr>
        <w:t xml:space="preserve">were </w:t>
      </w:r>
      <w:r w:rsidR="00DD72C2">
        <w:rPr>
          <w:rFonts w:ascii="Arial" w:eastAsia="Calibri" w:hAnsi="Arial" w:cs="Arial"/>
          <w:kern w:val="0"/>
          <w:sz w:val="24"/>
          <w:szCs w:val="24"/>
          <w:shd w:val="clear" w:color="auto" w:fill="FFFFFF"/>
          <w14:ligatures w14:val="none"/>
        </w:rPr>
        <w:t>constructed</w:t>
      </w:r>
      <w:r w:rsidR="00B54777" w:rsidRPr="00B54777">
        <w:rPr>
          <w:rFonts w:ascii="Arial" w:eastAsia="Calibri" w:hAnsi="Arial" w:cs="Arial"/>
          <w:kern w:val="0"/>
          <w:sz w:val="24"/>
          <w:szCs w:val="24"/>
          <w:shd w:val="clear" w:color="auto" w:fill="FFFFFF"/>
          <w14:ligatures w14:val="none"/>
        </w:rPr>
        <w:t>: manifestations of CF among nursing staff; contributors to CF among nursing staff; patient outcomes hindered by CF among nursing staff; enhanc</w:t>
      </w:r>
      <w:r w:rsidR="00761FA2">
        <w:rPr>
          <w:rFonts w:ascii="Arial" w:eastAsia="Calibri" w:hAnsi="Arial" w:cs="Arial"/>
          <w:kern w:val="0"/>
          <w:sz w:val="24"/>
          <w:szCs w:val="24"/>
          <w:shd w:val="clear" w:color="auto" w:fill="FFFFFF"/>
          <w14:ligatures w14:val="none"/>
        </w:rPr>
        <w:t>ing</w:t>
      </w:r>
      <w:r w:rsidR="00B54777" w:rsidRPr="00B54777">
        <w:rPr>
          <w:rFonts w:ascii="Arial" w:eastAsia="Calibri" w:hAnsi="Arial" w:cs="Arial"/>
          <w:kern w:val="0"/>
          <w:sz w:val="24"/>
          <w:szCs w:val="24"/>
          <w:shd w:val="clear" w:color="auto" w:fill="FFFFFF"/>
          <w14:ligatures w14:val="none"/>
        </w:rPr>
        <w:t xml:space="preserve"> the well-being of nursing staff; </w:t>
      </w:r>
      <w:r w:rsidR="008E5736">
        <w:rPr>
          <w:rFonts w:ascii="Arial" w:eastAsia="Calibri" w:hAnsi="Arial" w:cs="Arial"/>
          <w:kern w:val="0"/>
          <w:sz w:val="24"/>
          <w:szCs w:val="24"/>
          <w:shd w:val="clear" w:color="auto" w:fill="FFFFFF"/>
          <w14:ligatures w14:val="none"/>
        </w:rPr>
        <w:t xml:space="preserve">and </w:t>
      </w:r>
      <w:r w:rsidR="00B54777" w:rsidRPr="00B54777">
        <w:rPr>
          <w:rFonts w:ascii="Arial" w:eastAsia="Calibri" w:hAnsi="Arial" w:cs="Arial"/>
          <w:kern w:val="0"/>
          <w:sz w:val="24"/>
          <w:szCs w:val="24"/>
          <w:shd w:val="clear" w:color="auto" w:fill="FFFFFF"/>
          <w14:ligatures w14:val="none"/>
        </w:rPr>
        <w:t>UM self-awareness and improved support.</w:t>
      </w:r>
      <w:r w:rsidR="00761FA2">
        <w:rPr>
          <w:rFonts w:ascii="Arial" w:eastAsia="Calibri" w:hAnsi="Arial" w:cs="Arial"/>
          <w:kern w:val="0"/>
          <w:sz w:val="24"/>
          <w:szCs w:val="24"/>
          <w:shd w:val="clear" w:color="auto" w:fill="FFFFFF"/>
          <w14:ligatures w14:val="none"/>
        </w:rPr>
        <w:t xml:space="preserve"> </w:t>
      </w:r>
      <w:r w:rsidR="006F48EC">
        <w:rPr>
          <w:rFonts w:ascii="Arial" w:eastAsia="Calibri" w:hAnsi="Arial" w:cs="Arial"/>
          <w:kern w:val="0"/>
          <w:sz w:val="24"/>
          <w:szCs w:val="24"/>
          <w:shd w:val="clear" w:color="auto" w:fill="FFFFFF"/>
          <w14:ligatures w14:val="none"/>
        </w:rPr>
        <w:t>R</w:t>
      </w:r>
      <w:r w:rsidRPr="00950110">
        <w:rPr>
          <w:rFonts w:ascii="Arial" w:eastAsia="Calibri" w:hAnsi="Arial" w:cs="Arial"/>
          <w:kern w:val="0"/>
          <w:sz w:val="24"/>
          <w:szCs w:val="24"/>
          <w14:ligatures w14:val="none"/>
        </w:rPr>
        <w:t>ecommendations</w:t>
      </w:r>
      <w:r w:rsidR="006F48EC">
        <w:rPr>
          <w:rFonts w:ascii="Arial" w:eastAsia="Calibri" w:hAnsi="Arial" w:cs="Arial"/>
          <w:kern w:val="0"/>
          <w:sz w:val="24"/>
          <w:szCs w:val="24"/>
          <w14:ligatures w14:val="none"/>
        </w:rPr>
        <w:t xml:space="preserve"> were developed regarding the f</w:t>
      </w:r>
      <w:r w:rsidRPr="00950110">
        <w:rPr>
          <w:rFonts w:ascii="Arial" w:eastAsia="Calibri" w:hAnsi="Arial" w:cs="Arial"/>
          <w:kern w:val="0"/>
          <w:sz w:val="24"/>
          <w:szCs w:val="24"/>
          <w14:ligatures w14:val="none"/>
        </w:rPr>
        <w:t>acilitat</w:t>
      </w:r>
      <w:r w:rsidR="006F48EC">
        <w:rPr>
          <w:rFonts w:ascii="Arial" w:eastAsia="Calibri" w:hAnsi="Arial" w:cs="Arial"/>
          <w:kern w:val="0"/>
          <w:sz w:val="24"/>
          <w:szCs w:val="24"/>
          <w14:ligatures w14:val="none"/>
        </w:rPr>
        <w:t>ion of</w:t>
      </w:r>
      <w:r w:rsidRPr="00950110">
        <w:rPr>
          <w:rFonts w:ascii="Arial" w:eastAsia="Calibri" w:hAnsi="Arial" w:cs="Arial"/>
          <w:kern w:val="0"/>
          <w:sz w:val="24"/>
          <w:szCs w:val="24"/>
          <w14:ligatures w14:val="none"/>
        </w:rPr>
        <w:t xml:space="preserve"> UM peer support </w:t>
      </w:r>
      <w:r w:rsidR="001D76BC">
        <w:rPr>
          <w:rFonts w:ascii="Arial" w:eastAsia="Calibri" w:hAnsi="Arial" w:cs="Arial"/>
          <w:kern w:val="0"/>
          <w:sz w:val="24"/>
          <w:szCs w:val="24"/>
          <w14:ligatures w14:val="none"/>
        </w:rPr>
        <w:t xml:space="preserve">of </w:t>
      </w:r>
      <w:r w:rsidRPr="00950110">
        <w:rPr>
          <w:rFonts w:ascii="Arial" w:eastAsia="Calibri" w:hAnsi="Arial" w:cs="Arial"/>
          <w:kern w:val="0"/>
          <w:sz w:val="24"/>
          <w:szCs w:val="24"/>
          <w14:ligatures w14:val="none"/>
        </w:rPr>
        <w:t xml:space="preserve">CF management; </w:t>
      </w:r>
      <w:r w:rsidR="001123CA">
        <w:rPr>
          <w:rFonts w:ascii="Arial" w:eastAsia="Calibri" w:hAnsi="Arial" w:cs="Arial"/>
          <w:kern w:val="0"/>
          <w:sz w:val="24"/>
          <w:szCs w:val="24"/>
          <w14:ligatures w14:val="none"/>
        </w:rPr>
        <w:t>the t</w:t>
      </w:r>
      <w:r w:rsidRPr="00950110">
        <w:rPr>
          <w:rFonts w:ascii="Arial" w:eastAsia="Calibri" w:hAnsi="Arial" w:cs="Arial"/>
          <w:kern w:val="0"/>
          <w:sz w:val="24"/>
          <w:szCs w:val="24"/>
          <w14:ligatures w14:val="none"/>
        </w:rPr>
        <w:t>rain</w:t>
      </w:r>
      <w:r w:rsidR="001123CA">
        <w:rPr>
          <w:rFonts w:ascii="Arial" w:eastAsia="Calibri" w:hAnsi="Arial" w:cs="Arial"/>
          <w:kern w:val="0"/>
          <w:sz w:val="24"/>
          <w:szCs w:val="24"/>
          <w14:ligatures w14:val="none"/>
        </w:rPr>
        <w:t>ing of</w:t>
      </w:r>
      <w:r w:rsidRPr="00950110">
        <w:rPr>
          <w:rFonts w:ascii="Arial" w:eastAsia="Calibri" w:hAnsi="Arial" w:cs="Arial"/>
          <w:kern w:val="0"/>
          <w:sz w:val="24"/>
          <w:szCs w:val="24"/>
          <w14:ligatures w14:val="none"/>
        </w:rPr>
        <w:t xml:space="preserve"> UMs regarding CF and related conditions; </w:t>
      </w:r>
      <w:r w:rsidR="00390AE6">
        <w:rPr>
          <w:rFonts w:ascii="Arial" w:eastAsia="Calibri" w:hAnsi="Arial" w:cs="Arial"/>
          <w:kern w:val="0"/>
          <w:sz w:val="24"/>
          <w:szCs w:val="24"/>
          <w14:ligatures w14:val="none"/>
        </w:rPr>
        <w:t xml:space="preserve">and </w:t>
      </w:r>
      <w:r w:rsidR="001123CA">
        <w:rPr>
          <w:rFonts w:ascii="Arial" w:eastAsia="Calibri" w:hAnsi="Arial" w:cs="Arial"/>
          <w:kern w:val="0"/>
          <w:sz w:val="24"/>
          <w:szCs w:val="24"/>
          <w14:ligatures w14:val="none"/>
        </w:rPr>
        <w:t>the a</w:t>
      </w:r>
      <w:r w:rsidRPr="00950110">
        <w:rPr>
          <w:rFonts w:ascii="Arial" w:eastAsia="Calibri" w:hAnsi="Arial" w:cs="Arial"/>
          <w:kern w:val="0"/>
          <w:sz w:val="24"/>
          <w:szCs w:val="24"/>
          <w14:ligatures w14:val="none"/>
        </w:rPr>
        <w:t>ssist</w:t>
      </w:r>
      <w:r w:rsidR="001123CA">
        <w:rPr>
          <w:rFonts w:ascii="Arial" w:eastAsia="Calibri" w:hAnsi="Arial" w:cs="Arial"/>
          <w:kern w:val="0"/>
          <w:sz w:val="24"/>
          <w:szCs w:val="24"/>
          <w14:ligatures w14:val="none"/>
        </w:rPr>
        <w:t>ance of</w:t>
      </w:r>
      <w:r w:rsidRPr="00950110">
        <w:rPr>
          <w:rFonts w:ascii="Arial" w:eastAsia="Calibri" w:hAnsi="Arial" w:cs="Arial"/>
          <w:kern w:val="0"/>
          <w:sz w:val="24"/>
          <w:szCs w:val="24"/>
          <w14:ligatures w14:val="none"/>
        </w:rPr>
        <w:t xml:space="preserve"> UMs to support staff exhibiting CF</w:t>
      </w:r>
      <w:r w:rsidR="001123CA">
        <w:rPr>
          <w:rFonts w:ascii="Arial" w:eastAsia="Calibri" w:hAnsi="Arial" w:cs="Arial"/>
          <w:kern w:val="0"/>
          <w:sz w:val="24"/>
          <w:szCs w:val="24"/>
          <w14:ligatures w14:val="none"/>
        </w:rPr>
        <w:t xml:space="preserve"> symptoms</w:t>
      </w:r>
      <w:r w:rsidRPr="00950110">
        <w:rPr>
          <w:rFonts w:ascii="Arial" w:eastAsia="Calibri" w:hAnsi="Arial" w:cs="Arial"/>
          <w:kern w:val="0"/>
          <w:sz w:val="24"/>
          <w:szCs w:val="24"/>
          <w14:ligatures w14:val="none"/>
        </w:rPr>
        <w:t>.</w:t>
      </w:r>
      <w:r w:rsidR="00045301">
        <w:rPr>
          <w:rFonts w:ascii="Arial" w:eastAsia="Calibri" w:hAnsi="Arial" w:cs="Arial"/>
          <w:kern w:val="0"/>
          <w:sz w:val="24"/>
          <w:szCs w:val="24"/>
          <w14:ligatures w14:val="none"/>
        </w:rPr>
        <w:t xml:space="preserve"> </w:t>
      </w:r>
      <w:r w:rsidR="00045301" w:rsidRPr="00045301">
        <w:rPr>
          <w:rFonts w:ascii="Arial" w:eastAsia="Calibri" w:hAnsi="Arial" w:cs="Arial"/>
          <w:b/>
          <w:bCs/>
          <w:kern w:val="0"/>
          <w:sz w:val="24"/>
          <w:szCs w:val="24"/>
          <w14:ligatures w14:val="none"/>
        </w:rPr>
        <w:t>[2</w:t>
      </w:r>
      <w:r w:rsidR="00AE07FD">
        <w:rPr>
          <w:rFonts w:ascii="Arial" w:eastAsia="Calibri" w:hAnsi="Arial" w:cs="Arial"/>
          <w:b/>
          <w:bCs/>
          <w:kern w:val="0"/>
          <w:sz w:val="24"/>
          <w:szCs w:val="24"/>
          <w14:ligatures w14:val="none"/>
        </w:rPr>
        <w:t>48</w:t>
      </w:r>
      <w:r w:rsidR="00045301" w:rsidRPr="00045301">
        <w:rPr>
          <w:rFonts w:ascii="Arial" w:eastAsia="Calibri" w:hAnsi="Arial" w:cs="Arial"/>
          <w:b/>
          <w:bCs/>
          <w:kern w:val="0"/>
          <w:sz w:val="24"/>
          <w:szCs w:val="24"/>
          <w14:ligatures w14:val="none"/>
        </w:rPr>
        <w:t xml:space="preserve"> words]</w:t>
      </w:r>
    </w:p>
    <w:p w14:paraId="21B7A82A" w14:textId="77777777" w:rsidR="00950110" w:rsidRPr="00950110" w:rsidRDefault="00950110" w:rsidP="00950110">
      <w:pPr>
        <w:spacing w:after="200" w:line="240" w:lineRule="auto"/>
        <w:jc w:val="both"/>
        <w:rPr>
          <w:rFonts w:ascii="Arial" w:eastAsia="Calibri" w:hAnsi="Arial" w:cs="Arial"/>
          <w:kern w:val="0"/>
          <w:sz w:val="24"/>
          <w:szCs w:val="24"/>
          <w14:ligatures w14:val="none"/>
        </w:rPr>
      </w:pPr>
    </w:p>
    <w:sectPr w:rsidR="00950110" w:rsidRPr="009501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10"/>
    <w:rsid w:val="00045301"/>
    <w:rsid w:val="00093995"/>
    <w:rsid w:val="001123CA"/>
    <w:rsid w:val="00137BD2"/>
    <w:rsid w:val="001D76BC"/>
    <w:rsid w:val="00302E41"/>
    <w:rsid w:val="00390AE6"/>
    <w:rsid w:val="003A3420"/>
    <w:rsid w:val="003F4299"/>
    <w:rsid w:val="0052326B"/>
    <w:rsid w:val="00587055"/>
    <w:rsid w:val="006363CA"/>
    <w:rsid w:val="006F48EC"/>
    <w:rsid w:val="00761FA2"/>
    <w:rsid w:val="007637E2"/>
    <w:rsid w:val="00780A33"/>
    <w:rsid w:val="00780A7A"/>
    <w:rsid w:val="007E287F"/>
    <w:rsid w:val="0084155C"/>
    <w:rsid w:val="008E5736"/>
    <w:rsid w:val="0091413C"/>
    <w:rsid w:val="00947CF5"/>
    <w:rsid w:val="00950110"/>
    <w:rsid w:val="00A375EF"/>
    <w:rsid w:val="00AE07FD"/>
    <w:rsid w:val="00B54777"/>
    <w:rsid w:val="00B803A6"/>
    <w:rsid w:val="00C078C5"/>
    <w:rsid w:val="00DB622F"/>
    <w:rsid w:val="00DD72C2"/>
    <w:rsid w:val="00DE7C86"/>
    <w:rsid w:val="00EF431C"/>
    <w:rsid w:val="00F13398"/>
    <w:rsid w:val="00F8037D"/>
    <w:rsid w:val="00FC6A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787F"/>
  <w15:chartTrackingRefBased/>
  <w15:docId w15:val="{F9A653C4-4C99-42AD-9CA4-AF23372D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7D0745675E2445A6345CCE015A4560" ma:contentTypeVersion="17" ma:contentTypeDescription="Create a new document." ma:contentTypeScope="" ma:versionID="91cde5b6eeae30d74b5616b7b022f97d">
  <xsd:schema xmlns:xsd="http://www.w3.org/2001/XMLSchema" xmlns:xs="http://www.w3.org/2001/XMLSchema" xmlns:p="http://schemas.microsoft.com/office/2006/metadata/properties" xmlns:ns2="9fdcce66-5355-42d6-b464-26785eb20e50" xmlns:ns3="56432bdd-45a5-4099-9026-724a7b759d62" targetNamespace="http://schemas.microsoft.com/office/2006/metadata/properties" ma:root="true" ma:fieldsID="bb5f44d0da121c39c843d7e64290c70f" ns2:_="" ns3:_="">
    <xsd:import namespace="9fdcce66-5355-42d6-b464-26785eb20e50"/>
    <xsd:import namespace="56432bdd-45a5-4099-9026-724a7b759d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cce66-5355-42d6-b464-26785eb20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a2ae-9d3c-4c08-a118-224fcdf977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32bdd-45a5-4099-9026-724a7b759d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fa68f-df8f-4f07-bfc4-e87480187211}" ma:internalName="TaxCatchAll" ma:showField="CatchAllData" ma:web="56432bdd-45a5-4099-9026-724a7b759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432bdd-45a5-4099-9026-724a7b759d62" xsi:nil="true"/>
    <lcf76f155ced4ddcb4097134ff3c332f xmlns="9fdcce66-5355-42d6-b464-26785eb20e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322D6E-9545-44B1-806F-82D51255A4BA}"/>
</file>

<file path=customXml/itemProps2.xml><?xml version="1.0" encoding="utf-8"?>
<ds:datastoreItem xmlns:ds="http://schemas.openxmlformats.org/officeDocument/2006/customXml" ds:itemID="{440BF2A9-1164-4BD8-9FA7-1C6239B8CCA8}">
  <ds:schemaRefs>
    <ds:schemaRef ds:uri="http://schemas.microsoft.com/sharepoint/v3/contenttype/forms"/>
  </ds:schemaRefs>
</ds:datastoreItem>
</file>

<file path=customXml/itemProps3.xml><?xml version="1.0" encoding="utf-8"?>
<ds:datastoreItem xmlns:ds="http://schemas.openxmlformats.org/officeDocument/2006/customXml" ds:itemID="{8356F129-45DA-4E6D-8EF3-09875FA92888}">
  <ds:schemaRefs>
    <ds:schemaRef ds:uri="http://schemas.microsoft.com/office/2006/metadata/properties"/>
    <ds:schemaRef ds:uri="http://schemas.microsoft.com/office/infopath/2007/PartnerControls"/>
    <ds:schemaRef ds:uri="88da8cb2-139d-4db9-adac-c535fba489d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Els</dc:creator>
  <cp:keywords/>
  <dc:description/>
  <cp:lastModifiedBy>Lisa Els</cp:lastModifiedBy>
  <cp:revision>2</cp:revision>
  <dcterms:created xsi:type="dcterms:W3CDTF">2023-07-06T17:58:00Z</dcterms:created>
  <dcterms:modified xsi:type="dcterms:W3CDTF">2023-07-06T17:58:00Z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0x010100A17D0745675E2445A6345CCE015A4560</vt:lpwstr>
  </property>
</Properties>
</file>